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  <w:tab/>
        <w:t xml:space="preserve">Class:</w:t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x0gfhzk27t2w" w:id="0"/>
      <w:bookmarkEnd w:id="0"/>
      <w:r w:rsidDel="00000000" w:rsidR="00000000" w:rsidRPr="00000000">
        <w:rPr>
          <w:rtl w:val="0"/>
        </w:rPr>
        <w:t xml:space="preserve">Pig Reproductive Focus List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Male Reproduction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Female Reproduction</w:t>
            </w:r>
          </w:p>
        </w:tc>
      </w:tr>
      <w:tr>
        <w:trPr>
          <w:trHeight w:val="978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